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1"/>
        <w:spacing w:before="240" w:after="120"/>
        <w:rPr>
          <w:rStyle w:val="Style13"/>
        </w:rPr>
      </w:pPr>
      <w:hyperlink r:id="rId2">
        <w:r>
          <w:rPr>
            <w:rStyle w:val="Style13"/>
          </w:rPr>
          <w:t>https://text.ru/antiplagiat/58f5ced7202b1</w:t>
        </w:r>
      </w:hyperlink>
    </w:p>
    <w:p>
      <w:pPr>
        <w:pStyle w:val="1"/>
        <w:spacing w:before="240" w:after="120"/>
        <w:rPr>
          <w:rFonts w:ascii="Tahoma" w:hAnsi="Tahoma"/>
          <w:b w:val="false"/>
          <w:i w:val="false"/>
          <w:strike w:val="false"/>
          <w:dstrike w:val="false"/>
          <w:outline w:val="false"/>
          <w:shadow w:val="false"/>
          <w:color w:val="0000FF"/>
          <w:sz w:val="18"/>
          <w:u w:val="single"/>
          <w:em w:val="none"/>
        </w:rPr>
      </w:pPr>
      <w:r>
        <w:rPr/>
        <w:t xml:space="preserve">На ст. </w:t>
      </w:r>
      <w:r>
        <w:rPr>
          <w:rFonts w:ascii="Tahoma" w:hAnsi="Tahoma"/>
          <w:b w:val="false"/>
          <w:i w:val="false"/>
          <w:strike w:val="false"/>
          <w:dstrike w:val="false"/>
          <w:outline w:val="false"/>
          <w:shadow w:val="false"/>
          <w:color w:val="0000FF"/>
          <w:sz w:val="18"/>
          <w:u w:val="single"/>
          <w:em w:val="none"/>
        </w:rPr>
        <w:t>https://oxidom.com/tovari-dlya-doma/matrasy/ortopedicheskie-matrasy</w:t>
      </w:r>
    </w:p>
    <w:p>
      <w:pPr>
        <w:pStyle w:val="1"/>
        <w:spacing w:before="240" w:after="120"/>
        <w:rPr/>
      </w:pPr>
      <w:r>
        <w:rPr>
          <w:shd w:fill="FFFF00" w:val="clear"/>
        </w:rPr>
        <w:t>Ортопедические матрасы</w:t>
      </w:r>
      <w:r>
        <w:rPr/>
        <w:t xml:space="preserve"> для здорового сна и полноценного отдыха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Для нормального функционирования человеческому организму необходим отдых. Важно, чтобы после сна не появлялось состояние усталости и разбитости, не чувствовалась боль в спине, не затекала шея. Чтобы убрать все негативные моменты, нужно ответственно подойти к выбору и </w:t>
      </w:r>
      <w:r>
        <w:rPr>
          <w:sz w:val="28"/>
          <w:szCs w:val="28"/>
          <w:shd w:fill="FFFF00" w:val="clear"/>
        </w:rPr>
        <w:t>купить ортопедический матрас</w:t>
      </w:r>
      <w:r>
        <w:rPr>
          <w:sz w:val="28"/>
          <w:szCs w:val="28"/>
        </w:rPr>
        <w:t xml:space="preserve">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Строение такого матраса мало чем отличается от обычных: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каркас;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пружинный или беспружинный блок;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внешнее покрытие;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чехол.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Особенные свойства мату придают характеристики внутренних элементов.</w:t>
      </w:r>
    </w:p>
    <w:p>
      <w:pPr>
        <w:pStyle w:val="2"/>
        <w:rPr/>
      </w:pPr>
      <w:r>
        <w:rPr/>
        <w:t>Как достигается ортопедический эффект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Пружинный блок </w:t>
      </w:r>
      <w:r>
        <w:rPr>
          <w:sz w:val="28"/>
          <w:szCs w:val="28"/>
          <w:shd w:fill="FFFF00" w:val="clear"/>
        </w:rPr>
        <w:t>ортопедических матрасов</w:t>
      </w:r>
      <w:r>
        <w:rPr>
          <w:sz w:val="28"/>
          <w:szCs w:val="28"/>
        </w:rPr>
        <w:t xml:space="preserve"> отличается от обычных. Все его пружины находятся в отдельных чехлах, и каждая реагирует самостоятельно на нагрузку (без задействования соседних пружинок). Такое точечное распределение веса человека способствует тому, что подстилка повторяет контуры тела, становится более эластичной, а потому быстро приобретает начальную форму по завершению сна.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Эта система пружин получила название Pocket Spring. Она не приводит к деформации матраса, что, в свою очередь, уменьшает нагрузку на позвоночник за счет равномерной поддержки всех частей тела. Подобные </w:t>
      </w:r>
      <w:r>
        <w:rPr>
          <w:sz w:val="28"/>
          <w:szCs w:val="28"/>
          <w:shd w:fill="FFFF00" w:val="clear"/>
        </w:rPr>
        <w:t>ортопедические матрасы в Киеве</w:t>
      </w:r>
      <w:r>
        <w:rPr>
          <w:sz w:val="28"/>
          <w:szCs w:val="28"/>
        </w:rPr>
        <w:t xml:space="preserve"> можно приобрести в магазине Oxidom.</w:t>
      </w:r>
    </w:p>
    <w:p>
      <w:pPr>
        <w:pStyle w:val="2"/>
        <w:rPr/>
      </w:pPr>
      <w:r>
        <w:rPr/>
        <w:t>Наполнение ортопедических матрасов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Жесткость и эластичность, как и </w:t>
      </w:r>
      <w:r>
        <w:rPr>
          <w:sz w:val="28"/>
          <w:szCs w:val="28"/>
          <w:shd w:fill="FFFF00" w:val="clear"/>
        </w:rPr>
        <w:t>цена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  <w:shd w:fill="FFFF00" w:val="clear"/>
        </w:rPr>
        <w:t>ортопедический матрас</w:t>
      </w:r>
      <w:r>
        <w:rPr>
          <w:sz w:val="28"/>
          <w:szCs w:val="28"/>
        </w:rPr>
        <w:t>, зависит от материалов, которыми наполняют промежутки пружинного блока. Наполнители могут быть натуральными и искусственными. Использование природных материалов делает конечный продукт экологичным и гипоаллергенным. К таким наполнителям относятся:</w:t>
      </w:r>
    </w:p>
    <w:p>
      <w:pPr>
        <w:pStyle w:val="Normal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латекс (вспененный каучук);</w:t>
      </w:r>
    </w:p>
    <w:p>
      <w:pPr>
        <w:pStyle w:val="Normal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кокосовая койра (спрессованные волокна экзотического ореха);</w:t>
      </w:r>
    </w:p>
    <w:p>
      <w:pPr>
        <w:pStyle w:val="Normal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сизаль (из волокон агавы);</w:t>
      </w:r>
    </w:p>
    <w:p>
      <w:pPr>
        <w:pStyle w:val="Normal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войлок.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Из искусственных материалов широко используется пенополиуретан и его производные. Они имеют среднюю жесткость, хорошо запоминают конфигурацию тела.</w:t>
      </w:r>
    </w:p>
    <w:p>
      <w:pPr>
        <w:pStyle w:val="2"/>
        <w:rPr/>
      </w:pPr>
      <w:r>
        <w:rPr>
          <w:shd w:fill="FFFF00" w:val="clear"/>
        </w:rPr>
        <w:t>Ортопедические матрасы</w:t>
      </w:r>
      <w:r>
        <w:rPr/>
        <w:t xml:space="preserve"> в</w:t>
      </w:r>
      <w:bookmarkStart w:id="0" w:name="__DdeLink__1030_605563630"/>
      <w:bookmarkEnd w:id="0"/>
      <w:r>
        <w:rPr/>
        <w:t xml:space="preserve"> Oxidom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В Oxidom представлены маты разной степени жесткости. </w:t>
      </w:r>
      <w:r>
        <w:rPr>
          <w:sz w:val="28"/>
          <w:szCs w:val="28"/>
        </w:rPr>
        <w:t>Э</w:t>
      </w:r>
      <w:r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характеристи</w:t>
      </w:r>
      <w:r>
        <w:rPr>
          <w:sz w:val="28"/>
          <w:szCs w:val="28"/>
        </w:rPr>
        <w:t>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fill="FFFF00" w:val="clear"/>
        </w:rPr>
        <w:t xml:space="preserve">цена на ортопедический матрас </w:t>
      </w:r>
      <w:r>
        <w:rPr>
          <w:sz w:val="28"/>
          <w:szCs w:val="28"/>
        </w:rPr>
        <w:t>находятся в прямой зависимости.</w:t>
      </w:r>
      <w:r>
        <w:rPr>
          <w:sz w:val="28"/>
          <w:szCs w:val="28"/>
        </w:rPr>
        <w:t xml:space="preserve"> Покупатель имеет возможность подобрать товар, исходя из анатомических особенностей, состояния здоровья и собственных предпочтений. Здесь представлены матрасы из экологичных материалов высокого качества.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Все изделия изготовлены в Украине, что является еще одним поводом </w:t>
      </w:r>
      <w:r>
        <w:rPr>
          <w:sz w:val="28"/>
          <w:szCs w:val="28"/>
          <w:shd w:fill="FFFF00" w:val="clear"/>
        </w:rPr>
        <w:t>купить ортопедический матрас</w:t>
      </w:r>
      <w:r>
        <w:rPr>
          <w:sz w:val="28"/>
          <w:szCs w:val="28"/>
        </w:rPr>
        <w:t xml:space="preserve"> в  Oxidom. Начинаем ценить свое!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367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ru-RU" w:eastAsia="zh-CN" w:bidi="hi-IN"/>
    </w:rPr>
  </w:style>
  <w:style w:type="paragraph" w:styleId="1">
    <w:name w:val="Заголовок 1"/>
    <w:basedOn w:val="Style14"/>
    <w:pPr/>
    <w:rPr/>
  </w:style>
  <w:style w:type="paragraph" w:styleId="2">
    <w:name w:val="Заголовок 2"/>
    <w:basedOn w:val="Style14"/>
    <w:pPr/>
    <w:rPr/>
  </w:style>
  <w:style w:type="character" w:styleId="Style12">
    <w:name w:val="Маркеры списка"/>
    <w:rPr>
      <w:rFonts w:ascii="OpenSymbol" w:hAnsi="OpenSymbol" w:eastAsia="OpenSymbol" w:cs="OpenSymbol"/>
    </w:rPr>
  </w:style>
  <w:style w:type="character" w:styleId="ListLabel1">
    <w:name w:val="ListLabel 1"/>
    <w:rPr>
      <w:rFonts w:cs="Symbol"/>
    </w:rPr>
  </w:style>
  <w:style w:type="character" w:styleId="ListLabel2">
    <w:name w:val="ListLabel 2"/>
    <w:rPr>
      <w:rFonts w:cs="Symbol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xt.ru/antiplagiat/58f5ced7202b1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2017-04-13T18:29:46Z</dcterms:created>
  <dc:language>ru-RU</dc:language>
  <dcterms:modified xsi:type="dcterms:W3CDTF">2017-04-14T00:14:53Z</dcterms:modified>
  <cp:revision>1</cp:revision>
</cp:coreProperties>
</file>